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1083a"/>
        </w:rPr>
      </w:pPr>
      <w:r w:rsidDel="00000000" w:rsidR="00000000" w:rsidRPr="00000000">
        <w:rPr/>
        <w:drawing>
          <wp:inline distB="114300" distT="114300" distL="114300" distR="114300">
            <wp:extent cx="5759775" cy="1625600"/>
            <wp:effectExtent b="0" l="0" r="0" t="0"/>
            <wp:docPr id="16885526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1083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 collaboration with Inbank, we offer – payment method Split in parts!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Purchase everything you need right away and divide the total amount into 3 equal payments – with no interest, contract fees, or down payment.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Fonts w:ascii="Arial" w:cs="Arial" w:eastAsia="Arial" w:hAnsi="Arial"/>
          <w:b w:val="1"/>
          <w:color w:val="21083a"/>
          <w:rtl w:val="0"/>
        </w:rPr>
        <w:t xml:space="preserve">Easy to apply</w:t>
      </w:r>
    </w:p>
    <w:p w:rsidR="00000000" w:rsidDel="00000000" w:rsidP="00000000" w:rsidRDefault="00000000" w:rsidRPr="00000000" w14:paraId="00000008">
      <w:pPr>
        <w:jc w:val="center"/>
        <w:rPr>
          <w:color w:val="21083a"/>
        </w:rPr>
      </w:pPr>
      <w:r w:rsidDel="00000000" w:rsidR="00000000" w:rsidRPr="00000000">
        <w:rPr>
          <w:color w:val="21083a"/>
        </w:rPr>
        <w:drawing>
          <wp:inline distB="0" distT="0" distL="0" distR="0">
            <wp:extent cx="5600520" cy="2473341"/>
            <wp:effectExtent b="0" l="0" r="0" t="0"/>
            <wp:docPr descr="A close-up of a black background&#10;&#10;Description automatically generated" id="1688552636" name="image1.png"/>
            <a:graphic>
              <a:graphicData uri="http://schemas.openxmlformats.org/drawingml/2006/picture">
                <pic:pic>
                  <pic:nvPicPr>
                    <pic:cNvPr descr="A close-up of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520" cy="2473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Fonts w:ascii="Arial" w:cs="Arial" w:eastAsia="Arial" w:hAnsi="Arial"/>
          <w:b w:val="1"/>
          <w:color w:val="21083a"/>
          <w:rtl w:val="0"/>
        </w:rPr>
        <w:t xml:space="preserve">Terms: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from €75 to €2500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Pay in 3 equal parts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0 € additional costs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First payment in next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 more about this payment method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payment method, contact Inbank Latvia at +371 66 939 000,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1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inbank.lv</w:t>
        </w:r>
      </w:hyperlink>
      <w:r w:rsidDel="00000000" w:rsidR="00000000" w:rsidRPr="00000000">
        <w:rPr>
          <w:rFonts w:ascii="Arial" w:cs="Arial" w:eastAsia="Arial" w:hAnsi="Arial"/>
          <w:color w:val="aa93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color w:val="21083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bank.lv/en/pay-later" TargetMode="External"/><Relationship Id="rId10" Type="http://schemas.openxmlformats.org/officeDocument/2006/relationships/hyperlink" Target="mailto:info@inbank.lv" TargetMode="External"/><Relationship Id="rId9" Type="http://schemas.openxmlformats.org/officeDocument/2006/relationships/hyperlink" Target="https://inbank.lv/documents/inbank/lv/en/pdf/pay_in_parts_terms_and_condition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uhaLYn4784J7VR1ooADAtoQ4A==">CgMxLjA4AHIhMWtlb3BWTlZTcUxjZ1dBaE50ZGhGWk53d0xhWk56OFBm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2023-07-25T07:03:00Z</dcterms:created>
  <dc:creator>Sindija Grina</dc:creator>
</cp:coreProperties>
</file>